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D7" w:rsidRDefault="00757ED7" w:rsidP="00757ED7">
      <w:pPr>
        <w:pStyle w:val="tl1"/>
        <w:rPr>
          <w:sz w:val="28"/>
        </w:rPr>
      </w:pPr>
      <w:r>
        <w:rPr>
          <w:sz w:val="28"/>
        </w:rPr>
        <w:t>Zasadnutie členov MAS zo dňa 23.08.2018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Dňa 23.08.2018 sa uskutočnilo zasadnutie členov MAS, kde sa preberala alokácia nižšie uvedených opatrení.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 xml:space="preserve">V rámci Implementácie stratégie CLLD sa opatrenie IROP 5.1.2. po novom ďalej delí na B1, B2, B3, C1, C2, D1, D2, F1 a F2. 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Nasledujúce informácie sú čerpané zo Stratégie CLLD:</w:t>
      </w:r>
    </w:p>
    <w:p w:rsidR="00757ED7" w:rsidRDefault="00757ED7" w:rsidP="00757ED7">
      <w:pPr>
        <w:pStyle w:val="tl1"/>
        <w:rPr>
          <w:sz w:val="24"/>
          <w:u w:val="single"/>
        </w:rPr>
      </w:pPr>
      <w:r>
        <w:rPr>
          <w:sz w:val="24"/>
          <w:u w:val="single"/>
        </w:rPr>
        <w:t>IROP opatrenie 5.1.1 - A1 - súkromný sektor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A1 - Podpora podnikania a inovácií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 xml:space="preserve">IROP opatrenie 5.1.1 je jasne stanovené, nakoľko tam patrí len hlavná aktivita projektu </w:t>
      </w:r>
      <w:r>
        <w:t>A1</w:t>
      </w:r>
      <w:r>
        <w:rPr>
          <w:b w:val="0"/>
        </w:rPr>
        <w:t xml:space="preserve"> v sume </w:t>
      </w:r>
      <w:r>
        <w:t>95.608,65€</w:t>
      </w:r>
      <w:r>
        <w:rPr>
          <w:b w:val="0"/>
        </w:rPr>
        <w:t xml:space="preserve">. Táto aktivita je pre súkromný sektor, počet podporených podnikov je min. 1, nárast zamestnanosti v podporených podnikoch je min. 2, výška spolufinancovania je 45%, min. výška príspevku na jeden projekt je 5.000 € a max. 100.000 €. </w:t>
      </w:r>
    </w:p>
    <w:p w:rsidR="00757ED7" w:rsidRDefault="00757ED7" w:rsidP="00757ED7">
      <w:pPr>
        <w:pStyle w:val="tl1"/>
        <w:rPr>
          <w:i/>
        </w:rPr>
      </w:pPr>
      <w:r>
        <w:rPr>
          <w:i/>
        </w:rPr>
        <w:t xml:space="preserve">Potrebné stanoviť počet projektov, ktoré sa budú realizovať a približne v akých hodnotách. 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Oprávnené aktivity A1:</w:t>
      </w:r>
    </w:p>
    <w:p w:rsidR="00757ED7" w:rsidRDefault="00757ED7" w:rsidP="00757ED7">
      <w:pPr>
        <w:pStyle w:val="tl1"/>
        <w:numPr>
          <w:ilvl w:val="0"/>
          <w:numId w:val="1"/>
        </w:numPr>
        <w:rPr>
          <w:b w:val="0"/>
        </w:rPr>
      </w:pPr>
      <w:r>
        <w:rPr>
          <w:b w:val="0"/>
        </w:rPr>
        <w:t>obstaranie hmotného majetku pre účely tvorby pracovných miest</w:t>
      </w:r>
    </w:p>
    <w:p w:rsidR="00757ED7" w:rsidRDefault="00757ED7" w:rsidP="00757ED7">
      <w:pPr>
        <w:pStyle w:val="tl1"/>
        <w:numPr>
          <w:ilvl w:val="0"/>
          <w:numId w:val="1"/>
        </w:numPr>
        <w:rPr>
          <w:b w:val="0"/>
        </w:rPr>
      </w:pPr>
      <w:r>
        <w:rPr>
          <w:b w:val="0"/>
        </w:rPr>
        <w:t>nutné stavebnotechnické úpravy budov spojené s umiestnením obstaranej technológie a/alebo s poskytovaním nových služieb</w:t>
      </w:r>
    </w:p>
    <w:p w:rsidR="00757ED7" w:rsidRDefault="00757ED7" w:rsidP="00757ED7">
      <w:pPr>
        <w:pStyle w:val="tl1"/>
        <w:numPr>
          <w:ilvl w:val="0"/>
          <w:numId w:val="1"/>
        </w:numPr>
        <w:rPr>
          <w:b w:val="0"/>
        </w:rPr>
      </w:pPr>
      <w:r>
        <w:rPr>
          <w:b w:val="0"/>
        </w:rPr>
        <w:t>podpora marketingových aktivít</w:t>
      </w:r>
    </w:p>
    <w:p w:rsidR="00757ED7" w:rsidRDefault="00757ED7" w:rsidP="00757ED7">
      <w:pPr>
        <w:pStyle w:val="tl1"/>
        <w:numPr>
          <w:ilvl w:val="0"/>
          <w:numId w:val="1"/>
        </w:numPr>
        <w:rPr>
          <w:b w:val="0"/>
        </w:rPr>
      </w:pPr>
      <w:r>
        <w:rPr>
          <w:b w:val="0"/>
        </w:rPr>
        <w:t>podpora miestnych produkčno-spotrebiteľských reťazcov, sieťovanie na úrovni miestnej ekonomiky a výmena skúseností</w:t>
      </w:r>
    </w:p>
    <w:p w:rsidR="00757ED7" w:rsidRDefault="00757ED7" w:rsidP="00757ED7">
      <w:pPr>
        <w:pStyle w:val="tl1"/>
        <w:rPr>
          <w:sz w:val="24"/>
          <w:u w:val="single"/>
        </w:rPr>
      </w:pPr>
      <w:r>
        <w:rPr>
          <w:sz w:val="24"/>
          <w:u w:val="single"/>
        </w:rPr>
        <w:t>IROP opatrenie 5.1.2 - B1, B2, B3, C1, C2 - súkromný sektor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B1 - Investície do cyklistických trás a súvisiacej podpornej infraštruktúry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B2 - Zvyšovanie bezpečnosti a dostupnosti sídiel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B3 - Nákup vozidiel spoločnej dopravy osôb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 xml:space="preserve">C1 - </w:t>
      </w:r>
      <w:proofErr w:type="spellStart"/>
      <w:r>
        <w:rPr>
          <w:b w:val="0"/>
        </w:rPr>
        <w:t>Komunitné</w:t>
      </w:r>
      <w:proofErr w:type="spellEnd"/>
      <w:r>
        <w:rPr>
          <w:b w:val="0"/>
        </w:rPr>
        <w:t xml:space="preserve"> sociálne služby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C2 - Terénne a ambulantné služby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 xml:space="preserve">V rámci týchto 5 aktivít je potrebné rozdeliť čiastku </w:t>
      </w:r>
      <w:r>
        <w:t>50.487 €</w:t>
      </w:r>
      <w:r>
        <w:rPr>
          <w:b w:val="0"/>
        </w:rPr>
        <w:t xml:space="preserve"> , výška spolufinancovania = 5%, min. výška na 1 projekt = 5.000 €, max. výška na 1 projekt = 100.000 €, počet nových služieb a prvkov verejnej infraštruktúry min. = 1, počet novovytvorených  pracovných miest = 1</w:t>
      </w:r>
    </w:p>
    <w:p w:rsidR="00757ED7" w:rsidRDefault="00757ED7" w:rsidP="00757ED7">
      <w:pPr>
        <w:pStyle w:val="tl1"/>
        <w:rPr>
          <w:b w:val="0"/>
        </w:rPr>
      </w:pPr>
      <w:r>
        <w:t xml:space="preserve">Potrebné stanoviť počet projektov, ktoré sa budú realizovať a približne v akých hodnotách a priamo ich zaradiť medzi body B1 až C2 - </w:t>
      </w:r>
      <w:r>
        <w:rPr>
          <w:b w:val="0"/>
        </w:rPr>
        <w:t>nie je nutné realizovať projekty vo všetkých bodoch!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Oprávnené aktivity B1:</w:t>
      </w:r>
    </w:p>
    <w:p w:rsidR="00757ED7" w:rsidRDefault="00757ED7" w:rsidP="00757ED7">
      <w:pPr>
        <w:pStyle w:val="tl1"/>
        <w:numPr>
          <w:ilvl w:val="0"/>
          <w:numId w:val="2"/>
        </w:numPr>
        <w:rPr>
          <w:b w:val="0"/>
        </w:rPr>
      </w:pPr>
      <w:r>
        <w:rPr>
          <w:b w:val="0"/>
        </w:rPr>
        <w:t xml:space="preserve">zriaďovanie, obnova a výstavba cyklistických trás zabezpečujúcich dopravu osôb do zamestnania alebo k verejným službám (napr. trasy vedúce k vlakovým, autobusovým zastávkam a staniciam v </w:t>
      </w:r>
      <w:r>
        <w:rPr>
          <w:b w:val="0"/>
        </w:rPr>
        <w:lastRenderedPageBreak/>
        <w:t xml:space="preserve">obciach a mestách) vrátane investícií do doplnkovej cyklistickej infraštruktúry vrátane odpočívadiel, chránených parkovísk pre bicykle, nabíjacích staníc pre </w:t>
      </w:r>
      <w:proofErr w:type="spellStart"/>
      <w:r>
        <w:rPr>
          <w:b w:val="0"/>
        </w:rPr>
        <w:t>elektrobicykle</w:t>
      </w:r>
      <w:proofErr w:type="spellEnd"/>
      <w:r>
        <w:rPr>
          <w:b w:val="0"/>
        </w:rPr>
        <w:t xml:space="preserve"> a pod.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Oprávnené aktivity B2:</w:t>
      </w:r>
    </w:p>
    <w:p w:rsidR="00757ED7" w:rsidRDefault="00757ED7" w:rsidP="00757ED7">
      <w:pPr>
        <w:pStyle w:val="tl1"/>
        <w:numPr>
          <w:ilvl w:val="0"/>
          <w:numId w:val="2"/>
        </w:numPr>
        <w:rPr>
          <w:b w:val="0"/>
        </w:rPr>
      </w:pPr>
      <w:r>
        <w:rPr>
          <w:b w:val="0"/>
        </w:rPr>
        <w:t>výstavba, modernizácia, rekonštrukcia zastávok, staníc, parkovísk na linkách prepájajúcich obec s mestom</w:t>
      </w:r>
    </w:p>
    <w:p w:rsidR="00757ED7" w:rsidRDefault="00757ED7" w:rsidP="00757ED7">
      <w:pPr>
        <w:pStyle w:val="tl1"/>
        <w:numPr>
          <w:ilvl w:val="0"/>
          <w:numId w:val="2"/>
        </w:numPr>
        <w:rPr>
          <w:b w:val="0"/>
        </w:rPr>
      </w:pPr>
      <w:r>
        <w:rPr>
          <w:b w:val="0"/>
        </w:rPr>
        <w:t>budovanie prvkov a podpora opatrení na zvyšovanie bezpečnosti dopravy v mestách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Oprávnené aktivity B3:</w:t>
      </w:r>
    </w:p>
    <w:p w:rsidR="00757ED7" w:rsidRDefault="00757ED7" w:rsidP="00757ED7">
      <w:pPr>
        <w:pStyle w:val="tl1"/>
        <w:numPr>
          <w:ilvl w:val="0"/>
          <w:numId w:val="3"/>
        </w:numPr>
        <w:rPr>
          <w:b w:val="0"/>
        </w:rPr>
      </w:pPr>
      <w:r>
        <w:rPr>
          <w:b w:val="0"/>
        </w:rPr>
        <w:t>nákup vozidiel pre účely zabezpečenia spoločnej dopravy osôb vrátane vozidiel prispôsobených osobám s obmedzenou možnosťou pohybu a orientácie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Oprávnené aktivity C1:</w:t>
      </w:r>
    </w:p>
    <w:p w:rsidR="00757ED7" w:rsidRDefault="00757ED7" w:rsidP="00757ED7">
      <w:pPr>
        <w:pStyle w:val="tl1"/>
        <w:numPr>
          <w:ilvl w:val="0"/>
          <w:numId w:val="3"/>
        </w:numPr>
        <w:rPr>
          <w:b w:val="0"/>
        </w:rPr>
      </w:pPr>
      <w:r>
        <w:rPr>
          <w:b w:val="0"/>
        </w:rPr>
        <w:t xml:space="preserve">zriaďovanie nových alebo rekonštrukcia a modernizácia existujúcich zariadení pre poskytovanie </w:t>
      </w:r>
      <w:proofErr w:type="spellStart"/>
      <w:r>
        <w:rPr>
          <w:b w:val="0"/>
        </w:rPr>
        <w:t>komunitných</w:t>
      </w:r>
      <w:proofErr w:type="spellEnd"/>
      <w:r>
        <w:rPr>
          <w:b w:val="0"/>
        </w:rPr>
        <w:t xml:space="preserve"> sociálnych služieb vrátene materiálno-technického vybavenia</w:t>
      </w:r>
    </w:p>
    <w:p w:rsidR="00757ED7" w:rsidRDefault="00757ED7" w:rsidP="00757ED7">
      <w:pPr>
        <w:pStyle w:val="tl1"/>
        <w:numPr>
          <w:ilvl w:val="0"/>
          <w:numId w:val="3"/>
        </w:numPr>
        <w:rPr>
          <w:b w:val="0"/>
        </w:rPr>
      </w:pPr>
      <w:r>
        <w:rPr>
          <w:b w:val="0"/>
        </w:rPr>
        <w:t xml:space="preserve">zvyšovanie kvality a kapacity </w:t>
      </w:r>
      <w:proofErr w:type="spellStart"/>
      <w:r>
        <w:rPr>
          <w:b w:val="0"/>
        </w:rPr>
        <w:t>komunitných</w:t>
      </w:r>
      <w:proofErr w:type="spellEnd"/>
      <w:r>
        <w:rPr>
          <w:b w:val="0"/>
        </w:rPr>
        <w:t xml:space="preserve"> sociálnych služieb</w:t>
      </w:r>
    </w:p>
    <w:p w:rsidR="00757ED7" w:rsidRDefault="00757ED7" w:rsidP="00757ED7">
      <w:pPr>
        <w:pStyle w:val="tl1"/>
        <w:numPr>
          <w:ilvl w:val="0"/>
          <w:numId w:val="3"/>
        </w:numPr>
        <w:rPr>
          <w:b w:val="0"/>
        </w:rPr>
      </w:pPr>
      <w:r>
        <w:rPr>
          <w:b w:val="0"/>
        </w:rPr>
        <w:t xml:space="preserve">infraštruktúra </w:t>
      </w:r>
      <w:proofErr w:type="spellStart"/>
      <w:r>
        <w:rPr>
          <w:b w:val="0"/>
        </w:rPr>
        <w:t>komunitných</w:t>
      </w:r>
      <w:proofErr w:type="spellEnd"/>
      <w:r>
        <w:rPr>
          <w:b w:val="0"/>
        </w:rPr>
        <w:t xml:space="preserve"> centier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Oprávnené aktivity C2:</w:t>
      </w:r>
    </w:p>
    <w:p w:rsidR="00757ED7" w:rsidRDefault="00757ED7" w:rsidP="00757ED7">
      <w:pPr>
        <w:pStyle w:val="tl1"/>
        <w:numPr>
          <w:ilvl w:val="0"/>
          <w:numId w:val="4"/>
        </w:numPr>
        <w:rPr>
          <w:b w:val="0"/>
        </w:rPr>
      </w:pPr>
      <w:r>
        <w:rPr>
          <w:b w:val="0"/>
        </w:rPr>
        <w:t>rozvoj terénnych a ambulantných sociálnych služieb</w:t>
      </w:r>
    </w:p>
    <w:p w:rsidR="00757ED7" w:rsidRDefault="00757ED7" w:rsidP="00757ED7">
      <w:pPr>
        <w:pStyle w:val="tl1"/>
        <w:rPr>
          <w:u w:val="single"/>
        </w:rPr>
      </w:pPr>
      <w:r>
        <w:rPr>
          <w:u w:val="single"/>
        </w:rPr>
        <w:t>IROP opatrenie 5.1.2 - B1, B2, B3, C1, C2, D1, D2 - verejný sektor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B1 - Investície do cyklistických trás a súvisiacej podpornej infraštruktúry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B2 - Zvyšovanie bezpečnosti a dostupnosti sídiel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B3 - Nákup vozidiel spoločnej dopravy osôb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 xml:space="preserve">C1 - </w:t>
      </w:r>
      <w:proofErr w:type="spellStart"/>
      <w:r>
        <w:rPr>
          <w:b w:val="0"/>
        </w:rPr>
        <w:t>Komunitné</w:t>
      </w:r>
      <w:proofErr w:type="spellEnd"/>
      <w:r>
        <w:rPr>
          <w:b w:val="0"/>
        </w:rPr>
        <w:t xml:space="preserve"> sociálne služby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C2 - Terénne a ambulantné služby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D1 - Učebne základných škôl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D2 - Skvalitnenie a rozšírenie kapacít predškolských zariadení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 xml:space="preserve">V rámci týchto 7 aktivít je potrebné rozdeliť čiastku </w:t>
      </w:r>
      <w:r>
        <w:t>83.728 €</w:t>
      </w:r>
      <w:r>
        <w:rPr>
          <w:b w:val="0"/>
        </w:rPr>
        <w:t>, výška spolufinancovania = 5%, min. výška na 1 projekt = 5.000 €, max. výška na 1 projekt = 100.000 €, počet nových služieb a prvkov verejnej infraštruktúry min. = 1</w:t>
      </w:r>
    </w:p>
    <w:p w:rsidR="00757ED7" w:rsidRDefault="00757ED7" w:rsidP="00757ED7">
      <w:pPr>
        <w:pStyle w:val="tl1"/>
        <w:rPr>
          <w:b w:val="0"/>
        </w:rPr>
      </w:pPr>
      <w:r>
        <w:t>Potrebné stanoviť počet projektov, ktoré sa budú realizovať a približne v akých hodnotách a priamo ich zaradiť medzi body B1 až D2</w:t>
      </w:r>
      <w:r>
        <w:rPr>
          <w:b w:val="0"/>
        </w:rPr>
        <w:t xml:space="preserve"> - nie je nutné realizovať projekty vo všetkých bodoch!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Oprávnené aktivity B1:</w:t>
      </w:r>
    </w:p>
    <w:p w:rsidR="00757ED7" w:rsidRDefault="00757ED7" w:rsidP="00757ED7">
      <w:pPr>
        <w:pStyle w:val="tl1"/>
        <w:numPr>
          <w:ilvl w:val="0"/>
          <w:numId w:val="4"/>
        </w:numPr>
        <w:rPr>
          <w:b w:val="0"/>
        </w:rPr>
      </w:pPr>
      <w:r>
        <w:rPr>
          <w:b w:val="0"/>
        </w:rPr>
        <w:t xml:space="preserve">zriaďovanie, obnova a výstavba cyklistických trás zabezpečujúcich dopravu osôb do zamestnania alebo k verejným službám (napr. trasy vedúce k vlakovým, autobusovým zastávkam a staniciam v obciach a mestách) vrátane investícií do doplnkovej cyklistickej infraštruktúry vrátane odpočívadiel, chránených parkovísk pre bicykle, nabíjacích staníc pre </w:t>
      </w:r>
      <w:proofErr w:type="spellStart"/>
      <w:r>
        <w:rPr>
          <w:b w:val="0"/>
        </w:rPr>
        <w:t>elektrobicykle</w:t>
      </w:r>
      <w:proofErr w:type="spellEnd"/>
      <w:r>
        <w:rPr>
          <w:b w:val="0"/>
        </w:rPr>
        <w:t xml:space="preserve"> a pod.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Oprávnené aktivity B2:</w:t>
      </w:r>
    </w:p>
    <w:p w:rsidR="00757ED7" w:rsidRDefault="00757ED7" w:rsidP="00757ED7">
      <w:pPr>
        <w:pStyle w:val="tl1"/>
        <w:numPr>
          <w:ilvl w:val="0"/>
          <w:numId w:val="4"/>
        </w:numPr>
        <w:rPr>
          <w:b w:val="0"/>
        </w:rPr>
      </w:pPr>
      <w:r>
        <w:rPr>
          <w:b w:val="0"/>
        </w:rPr>
        <w:lastRenderedPageBreak/>
        <w:t>výstavba, modernizácia, rekonštrukcia zastávok, staníc, parkovísk na linkách prepájajúcich obec s mestom</w:t>
      </w:r>
    </w:p>
    <w:p w:rsidR="00757ED7" w:rsidRDefault="00757ED7" w:rsidP="00757ED7">
      <w:pPr>
        <w:pStyle w:val="tl1"/>
        <w:numPr>
          <w:ilvl w:val="0"/>
          <w:numId w:val="4"/>
        </w:numPr>
        <w:rPr>
          <w:b w:val="0"/>
        </w:rPr>
      </w:pPr>
      <w:r>
        <w:rPr>
          <w:b w:val="0"/>
        </w:rPr>
        <w:t>budovanie prvkov a podpora opatrení na zvyšovanie bezpečnosti dopravy v mestách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Oprávnené aktivity B3:</w:t>
      </w:r>
    </w:p>
    <w:p w:rsidR="00757ED7" w:rsidRDefault="00757ED7" w:rsidP="00757ED7">
      <w:pPr>
        <w:pStyle w:val="tl1"/>
        <w:numPr>
          <w:ilvl w:val="0"/>
          <w:numId w:val="4"/>
        </w:numPr>
        <w:rPr>
          <w:b w:val="0"/>
        </w:rPr>
      </w:pPr>
      <w:r>
        <w:rPr>
          <w:b w:val="0"/>
        </w:rPr>
        <w:t>nákup vozidiel pre účely zabezpečenia spoločnej dopravy osôb vrátane vozidiel prispôsobených osobám s obmedzenou možnosťou pohybu a orientácie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Oprávnené aktivity C1:</w:t>
      </w:r>
    </w:p>
    <w:p w:rsidR="00757ED7" w:rsidRDefault="00757ED7" w:rsidP="00757ED7">
      <w:pPr>
        <w:pStyle w:val="tl1"/>
        <w:numPr>
          <w:ilvl w:val="0"/>
          <w:numId w:val="4"/>
        </w:numPr>
        <w:rPr>
          <w:b w:val="0"/>
        </w:rPr>
      </w:pPr>
      <w:r>
        <w:rPr>
          <w:b w:val="0"/>
        </w:rPr>
        <w:t xml:space="preserve">zriaďovanie nových alebo rekonštrukcia a modernizácia existujúcich zariadení pre poskytovanie </w:t>
      </w:r>
      <w:proofErr w:type="spellStart"/>
      <w:r>
        <w:rPr>
          <w:b w:val="0"/>
        </w:rPr>
        <w:t>komunitných</w:t>
      </w:r>
      <w:proofErr w:type="spellEnd"/>
      <w:r>
        <w:rPr>
          <w:b w:val="0"/>
        </w:rPr>
        <w:t xml:space="preserve"> sociálnych služieb vrátene materiálno-technického vybavenia</w:t>
      </w:r>
    </w:p>
    <w:p w:rsidR="00757ED7" w:rsidRDefault="00757ED7" w:rsidP="00757ED7">
      <w:pPr>
        <w:pStyle w:val="tl1"/>
        <w:numPr>
          <w:ilvl w:val="0"/>
          <w:numId w:val="4"/>
        </w:numPr>
        <w:rPr>
          <w:b w:val="0"/>
        </w:rPr>
      </w:pPr>
      <w:r>
        <w:rPr>
          <w:b w:val="0"/>
        </w:rPr>
        <w:t xml:space="preserve">zvyšovanie kvality a kapacity </w:t>
      </w:r>
      <w:proofErr w:type="spellStart"/>
      <w:r>
        <w:rPr>
          <w:b w:val="0"/>
        </w:rPr>
        <w:t>komunitných</w:t>
      </w:r>
      <w:proofErr w:type="spellEnd"/>
      <w:r>
        <w:rPr>
          <w:b w:val="0"/>
        </w:rPr>
        <w:t xml:space="preserve"> sociálnych služieb</w:t>
      </w:r>
    </w:p>
    <w:p w:rsidR="00757ED7" w:rsidRDefault="00757ED7" w:rsidP="00757ED7">
      <w:pPr>
        <w:pStyle w:val="tl1"/>
        <w:numPr>
          <w:ilvl w:val="0"/>
          <w:numId w:val="4"/>
        </w:numPr>
        <w:rPr>
          <w:b w:val="0"/>
        </w:rPr>
      </w:pPr>
      <w:r>
        <w:rPr>
          <w:b w:val="0"/>
        </w:rPr>
        <w:t xml:space="preserve">infraštruktúra </w:t>
      </w:r>
      <w:proofErr w:type="spellStart"/>
      <w:r>
        <w:rPr>
          <w:b w:val="0"/>
        </w:rPr>
        <w:t>komunitných</w:t>
      </w:r>
      <w:proofErr w:type="spellEnd"/>
      <w:r>
        <w:rPr>
          <w:b w:val="0"/>
        </w:rPr>
        <w:t xml:space="preserve"> centier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Oprávnené aktivity C2:</w:t>
      </w:r>
    </w:p>
    <w:p w:rsidR="00757ED7" w:rsidRDefault="00757ED7" w:rsidP="00757ED7">
      <w:pPr>
        <w:pStyle w:val="tl1"/>
        <w:numPr>
          <w:ilvl w:val="0"/>
          <w:numId w:val="5"/>
        </w:numPr>
        <w:rPr>
          <w:b w:val="0"/>
        </w:rPr>
      </w:pPr>
      <w:r>
        <w:rPr>
          <w:b w:val="0"/>
        </w:rPr>
        <w:t>rozvoj terénnych a ambulantných sociálnych služieb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Oprávnené aktivity D1:</w:t>
      </w:r>
    </w:p>
    <w:p w:rsidR="00757ED7" w:rsidRDefault="00757ED7" w:rsidP="00757ED7">
      <w:pPr>
        <w:pStyle w:val="tl1"/>
        <w:numPr>
          <w:ilvl w:val="0"/>
          <w:numId w:val="5"/>
        </w:numPr>
        <w:rPr>
          <w:b w:val="0"/>
        </w:rPr>
      </w:pPr>
      <w:r>
        <w:rPr>
          <w:b w:val="0"/>
        </w:rPr>
        <w:t>vybudovanie, modernizácia odborných učební, laboratórií, jazykových učební ZŠ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Oprávnené aktivity D2:</w:t>
      </w:r>
    </w:p>
    <w:p w:rsidR="00757ED7" w:rsidRDefault="00757ED7" w:rsidP="00757ED7">
      <w:pPr>
        <w:pStyle w:val="tl1"/>
        <w:numPr>
          <w:ilvl w:val="0"/>
          <w:numId w:val="5"/>
        </w:numPr>
        <w:rPr>
          <w:b w:val="0"/>
        </w:rPr>
      </w:pPr>
      <w:r>
        <w:rPr>
          <w:b w:val="0"/>
        </w:rPr>
        <w:t>skvalitnenie a rozšírenie kapacít predškolských zariadení</w:t>
      </w:r>
    </w:p>
    <w:p w:rsidR="00757ED7" w:rsidRDefault="00757ED7" w:rsidP="00757ED7">
      <w:pPr>
        <w:pStyle w:val="tl1"/>
        <w:rPr>
          <w:u w:val="single"/>
        </w:rPr>
      </w:pPr>
      <w:r>
        <w:rPr>
          <w:u w:val="single"/>
        </w:rPr>
        <w:t>IROP opatrenie 5.1.2 - F1 - verejný sektor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F1 - Verejný vodovod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 xml:space="preserve">Na toto opatrenie je vyčlenená suma </w:t>
      </w:r>
      <w:r>
        <w:t>32.763 €</w:t>
      </w:r>
      <w:r>
        <w:rPr>
          <w:b w:val="0"/>
        </w:rPr>
        <w:t xml:space="preserve">. Táto aktivita je pre verejný sektor, počet nových služieb a prvkov verejnej infraštruktúry min. = 1, výška spolufinancovania je 5%, min. výška príspevku na jeden projekt je 5.000 € a max. 100.000 €. </w:t>
      </w:r>
    </w:p>
    <w:p w:rsidR="00757ED7" w:rsidRDefault="00757ED7" w:rsidP="00757ED7">
      <w:pPr>
        <w:pStyle w:val="tl1"/>
      </w:pPr>
      <w:r>
        <w:t xml:space="preserve">Potrebné stanoviť počet projektov, ktoré sa budú realizovať a približne v akých hodnotách. 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Oprávnené aktivity F1:</w:t>
      </w:r>
    </w:p>
    <w:p w:rsidR="00757ED7" w:rsidRDefault="00757ED7" w:rsidP="00757ED7">
      <w:pPr>
        <w:pStyle w:val="tl1"/>
        <w:numPr>
          <w:ilvl w:val="0"/>
          <w:numId w:val="5"/>
        </w:numPr>
        <w:rPr>
          <w:b w:val="0"/>
        </w:rPr>
      </w:pPr>
      <w:r>
        <w:rPr>
          <w:b w:val="0"/>
        </w:rPr>
        <w:t>rekonštrukcia vodovodných sietí, objektov a zariadení verejného vodovodu v aglomeráciách do 2 000 EO</w:t>
      </w:r>
    </w:p>
    <w:p w:rsidR="00757ED7" w:rsidRDefault="00757ED7" w:rsidP="00757ED7">
      <w:pPr>
        <w:pStyle w:val="tl1"/>
        <w:rPr>
          <w:u w:val="single"/>
        </w:rPr>
      </w:pPr>
      <w:r>
        <w:rPr>
          <w:u w:val="single"/>
        </w:rPr>
        <w:t>IROP opatrenie 5.1.2 - F1 - verejný sektor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F2 - Verejná kanalizácia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 xml:space="preserve">Na toto opatrenie je vyčlenená suma </w:t>
      </w:r>
      <w:r>
        <w:t>26.572 €</w:t>
      </w:r>
      <w:r>
        <w:rPr>
          <w:b w:val="0"/>
        </w:rPr>
        <w:t xml:space="preserve">. Táto aktivita je pre verejný sektor, počet nových služieb a prvkov verejnej infraštruktúry min. = 1, výška spolufinancovania je 5%, min. výška príspevku na jeden projekt je 5.000 € a max. 100.000 €. </w:t>
      </w:r>
    </w:p>
    <w:p w:rsidR="00757ED7" w:rsidRDefault="00757ED7" w:rsidP="00757ED7">
      <w:pPr>
        <w:pStyle w:val="tl1"/>
      </w:pPr>
      <w:r>
        <w:t xml:space="preserve">Potrebné stanoviť počet projektov, ktoré sa budú realizovať a približne v akých hodnotách. </w:t>
      </w:r>
    </w:p>
    <w:p w:rsidR="00757ED7" w:rsidRDefault="00757ED7" w:rsidP="00757ED7">
      <w:pPr>
        <w:pStyle w:val="tl1"/>
        <w:rPr>
          <w:b w:val="0"/>
        </w:rPr>
      </w:pPr>
      <w:r>
        <w:rPr>
          <w:b w:val="0"/>
        </w:rPr>
        <w:t>Oprávnené aktivity F2:</w:t>
      </w:r>
    </w:p>
    <w:p w:rsidR="00426833" w:rsidRPr="00757ED7" w:rsidRDefault="00757ED7" w:rsidP="00757ED7">
      <w:pPr>
        <w:pStyle w:val="tl1"/>
        <w:numPr>
          <w:ilvl w:val="0"/>
          <w:numId w:val="5"/>
        </w:numPr>
        <w:rPr>
          <w:b w:val="0"/>
        </w:rPr>
      </w:pPr>
      <w:r>
        <w:rPr>
          <w:b w:val="0"/>
        </w:rPr>
        <w:t>rekonštrukcia stokovej siete, objektov a zariadení verejnej kanalizácie v aglomeráciách do 2 000 EO</w:t>
      </w:r>
      <w:bookmarkStart w:id="0" w:name="_GoBack"/>
      <w:bookmarkEnd w:id="0"/>
    </w:p>
    <w:sectPr w:rsidR="00426833" w:rsidRPr="00757ED7" w:rsidSect="00757ED7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F427F"/>
    <w:multiLevelType w:val="hybridMultilevel"/>
    <w:tmpl w:val="7362EE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B2E2B"/>
    <w:multiLevelType w:val="hybridMultilevel"/>
    <w:tmpl w:val="D9DEB6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3263A"/>
    <w:multiLevelType w:val="hybridMultilevel"/>
    <w:tmpl w:val="53345A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DE0D9E"/>
    <w:multiLevelType w:val="hybridMultilevel"/>
    <w:tmpl w:val="283268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0E190E"/>
    <w:multiLevelType w:val="hybridMultilevel"/>
    <w:tmpl w:val="12F002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D7"/>
    <w:rsid w:val="00030D52"/>
    <w:rsid w:val="00155194"/>
    <w:rsid w:val="002B3089"/>
    <w:rsid w:val="002D4502"/>
    <w:rsid w:val="003C1E06"/>
    <w:rsid w:val="00426833"/>
    <w:rsid w:val="004B1013"/>
    <w:rsid w:val="004C4296"/>
    <w:rsid w:val="00527E47"/>
    <w:rsid w:val="00556B4A"/>
    <w:rsid w:val="00757ED7"/>
    <w:rsid w:val="007F586B"/>
    <w:rsid w:val="009A7CC9"/>
    <w:rsid w:val="009C00BE"/>
    <w:rsid w:val="00A733E8"/>
    <w:rsid w:val="00C609C8"/>
    <w:rsid w:val="00CF7B0B"/>
    <w:rsid w:val="00F03C0F"/>
    <w:rsid w:val="00FC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qFormat/>
    <w:rsid w:val="00757ED7"/>
    <w:pPr>
      <w:spacing w:after="160" w:line="256" w:lineRule="auto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qFormat/>
    <w:rsid w:val="00757ED7"/>
    <w:pPr>
      <w:spacing w:after="160" w:line="256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</cp:revision>
  <dcterms:created xsi:type="dcterms:W3CDTF">2018-09-04T10:25:00Z</dcterms:created>
  <dcterms:modified xsi:type="dcterms:W3CDTF">2018-09-04T10:26:00Z</dcterms:modified>
</cp:coreProperties>
</file>